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12B91" w14:textId="5880931A" w:rsidR="008426AB" w:rsidRPr="008426AB" w:rsidRDefault="008426AB" w:rsidP="008426AB">
      <w:pPr>
        <w:pStyle w:val="NoSpacing"/>
      </w:pPr>
      <w:r w:rsidRPr="008426AB">
        <w:rPr>
          <w:rFonts w:ascii="Kievit Offc" w:hAnsi="Kievit Offc"/>
        </w:rPr>
        <w:t xml:space="preserve">The Food Hero Social Marketing Campaign has been expanded and enhanced in countless ways thanks to so many amazing program participants and community partners. The </w:t>
      </w:r>
      <w:r w:rsidRPr="008426AB">
        <w:rPr>
          <w:rFonts w:ascii="Kievit Offc" w:hAnsi="Kievit Offc"/>
          <w:b/>
          <w:i/>
        </w:rPr>
        <w:t>Food Hero Champion Award</w:t>
      </w:r>
      <w:r w:rsidRPr="008426AB">
        <w:rPr>
          <w:rFonts w:ascii="Kievit Offc" w:hAnsi="Kievit Offc"/>
        </w:rPr>
        <w:t xml:space="preserve"> was created to recognize accomplishments and honor these important contributions throughout our communities with a certificate.  View the certificate here: </w:t>
      </w:r>
      <w:hyperlink r:id="rId7" w:history="1">
        <w:r w:rsidRPr="008426AB">
          <w:rPr>
            <w:rStyle w:val="Hyperlink"/>
          </w:rPr>
          <w:t>https://foodhero.</w:t>
        </w:r>
        <w:r w:rsidRPr="008426AB">
          <w:rPr>
            <w:rStyle w:val="Hyperlink"/>
          </w:rPr>
          <w:t>o</w:t>
        </w:r>
        <w:r w:rsidRPr="008426AB">
          <w:rPr>
            <w:rStyle w:val="Hyperlink"/>
          </w:rPr>
          <w:t>rg/award-template</w:t>
        </w:r>
      </w:hyperlink>
      <w:r w:rsidRPr="008426AB">
        <w:rPr>
          <w:rFonts w:ascii="Kievit Offc" w:hAnsi="Kievit Offc"/>
        </w:rPr>
        <w:t>.</w:t>
      </w:r>
      <w:r>
        <w:rPr>
          <w:rFonts w:ascii="Kievit Offc" w:hAnsi="Kievit Offc"/>
        </w:rPr>
        <w:t xml:space="preserve">  </w:t>
      </w:r>
      <w:r w:rsidRPr="008426AB">
        <w:rPr>
          <w:rFonts w:ascii="Kievit Offc" w:hAnsi="Kievit Offc"/>
        </w:rPr>
        <w:t xml:space="preserve">  </w:t>
      </w:r>
    </w:p>
    <w:p w14:paraId="28215AEE" w14:textId="77777777" w:rsidR="008426AB" w:rsidRPr="009130A3" w:rsidRDefault="008426AB" w:rsidP="008426AB">
      <w:pPr>
        <w:pStyle w:val="NoSpacing"/>
      </w:pPr>
    </w:p>
    <w:p w14:paraId="22AA1CAD" w14:textId="77777777" w:rsidR="008426AB" w:rsidRPr="008426AB" w:rsidRDefault="008426AB" w:rsidP="008426AB">
      <w:pPr>
        <w:rPr>
          <w:b/>
          <w:sz w:val="22"/>
          <w:szCs w:val="22"/>
        </w:rPr>
      </w:pPr>
      <w:r w:rsidRPr="008426AB">
        <w:rPr>
          <w:b/>
          <w:sz w:val="22"/>
          <w:szCs w:val="22"/>
        </w:rPr>
        <w:t xml:space="preserve">How to use the FH Campion Award Certificate  </w:t>
      </w:r>
    </w:p>
    <w:p w14:paraId="731AE5DF" w14:textId="77777777" w:rsidR="008426AB" w:rsidRPr="008426AB" w:rsidRDefault="008426AB" w:rsidP="008426AB">
      <w:pPr>
        <w:pStyle w:val="ListParagraph"/>
        <w:widowControl/>
        <w:numPr>
          <w:ilvl w:val="0"/>
          <w:numId w:val="4"/>
        </w:numPr>
        <w:spacing w:after="160" w:line="259" w:lineRule="auto"/>
        <w:contextualSpacing/>
        <w:rPr>
          <w:sz w:val="22"/>
          <w:szCs w:val="22"/>
        </w:rPr>
      </w:pPr>
      <w:r w:rsidRPr="008426AB">
        <w:rPr>
          <w:sz w:val="22"/>
          <w:szCs w:val="22"/>
        </w:rPr>
        <w:t>Blank certificates can be 1) ordered from the campus team, or 2) accessed online and printed individually at your county / partner site.</w:t>
      </w:r>
    </w:p>
    <w:p w14:paraId="69F191B9" w14:textId="77777777" w:rsidR="008426AB" w:rsidRPr="008426AB" w:rsidRDefault="008426AB" w:rsidP="008426AB">
      <w:pPr>
        <w:pStyle w:val="ListParagraph"/>
        <w:widowControl/>
        <w:numPr>
          <w:ilvl w:val="0"/>
          <w:numId w:val="4"/>
        </w:numPr>
        <w:spacing w:after="160" w:line="259" w:lineRule="auto"/>
        <w:contextualSpacing/>
        <w:rPr>
          <w:sz w:val="22"/>
          <w:szCs w:val="22"/>
        </w:rPr>
      </w:pPr>
      <w:r w:rsidRPr="008426AB">
        <w:rPr>
          <w:sz w:val="22"/>
          <w:szCs w:val="22"/>
        </w:rPr>
        <w:t>It can be awarded to anyone, such as students, adult program participants, parents, volunteers, community partners / staff.</w:t>
      </w:r>
    </w:p>
    <w:p w14:paraId="73704DD4" w14:textId="6F4BD9D5" w:rsidR="008426AB" w:rsidRPr="008426AB" w:rsidRDefault="008426AB" w:rsidP="008426AB">
      <w:pPr>
        <w:pStyle w:val="ListParagraph"/>
        <w:widowControl/>
        <w:numPr>
          <w:ilvl w:val="0"/>
          <w:numId w:val="4"/>
        </w:numPr>
        <w:spacing w:after="160" w:line="259" w:lineRule="auto"/>
        <w:contextualSpacing/>
        <w:rPr>
          <w:sz w:val="22"/>
          <w:szCs w:val="22"/>
        </w:rPr>
      </w:pPr>
      <w:r w:rsidRPr="008426AB">
        <w:rPr>
          <w:sz w:val="22"/>
          <w:szCs w:val="22"/>
        </w:rPr>
        <w:t>Recognize a variety of accomplishments/contributions.  See below / online for ideas.</w:t>
      </w:r>
    </w:p>
    <w:p w14:paraId="3666C63C" w14:textId="77777777" w:rsidR="008426AB" w:rsidRPr="008426AB" w:rsidRDefault="008426AB" w:rsidP="008426AB">
      <w:pPr>
        <w:pStyle w:val="ListParagraph"/>
        <w:widowControl/>
        <w:numPr>
          <w:ilvl w:val="0"/>
          <w:numId w:val="4"/>
        </w:numPr>
        <w:spacing w:after="160" w:line="259" w:lineRule="auto"/>
        <w:contextualSpacing/>
        <w:rPr>
          <w:sz w:val="22"/>
          <w:szCs w:val="22"/>
        </w:rPr>
      </w:pPr>
      <w:r w:rsidRPr="008426AB">
        <w:rPr>
          <w:sz w:val="22"/>
          <w:szCs w:val="22"/>
        </w:rPr>
        <w:t xml:space="preserve">It can be personalized several ways: handwritten, entered by computer, or a combination of both. </w:t>
      </w:r>
    </w:p>
    <w:p w14:paraId="1FCFCE54" w14:textId="4BF0BF62" w:rsidR="008426AB" w:rsidRPr="008426AB" w:rsidRDefault="008426AB" w:rsidP="008426AB">
      <w:pPr>
        <w:pStyle w:val="ListParagraph"/>
        <w:widowControl/>
        <w:numPr>
          <w:ilvl w:val="0"/>
          <w:numId w:val="4"/>
        </w:numPr>
        <w:spacing w:after="160" w:line="259" w:lineRule="auto"/>
        <w:contextualSpacing/>
        <w:rPr>
          <w:sz w:val="22"/>
          <w:szCs w:val="22"/>
        </w:rPr>
      </w:pPr>
      <w:r w:rsidRPr="008426AB">
        <w:rPr>
          <w:sz w:val="22"/>
          <w:szCs w:val="22"/>
        </w:rPr>
        <w:t>Gold OSU certificate seals</w:t>
      </w:r>
      <w:r>
        <w:rPr>
          <w:sz w:val="22"/>
          <w:szCs w:val="22"/>
        </w:rPr>
        <w:t xml:space="preserve"> may be available from Extension Admin </w:t>
      </w:r>
      <w:r w:rsidRPr="008426AB">
        <w:rPr>
          <w:sz w:val="22"/>
          <w:szCs w:val="22"/>
        </w:rPr>
        <w:t xml:space="preserve">to enhance certificates. </w:t>
      </w:r>
    </w:p>
    <w:p w14:paraId="022B40E4" w14:textId="4D5FF779" w:rsidR="008426AB" w:rsidRPr="008426AB" w:rsidRDefault="008426AB" w:rsidP="008426AB">
      <w:pPr>
        <w:pStyle w:val="ListParagraph"/>
        <w:widowControl/>
        <w:numPr>
          <w:ilvl w:val="0"/>
          <w:numId w:val="4"/>
        </w:numPr>
        <w:spacing w:after="160" w:line="259" w:lineRule="auto"/>
        <w:contextualSpacing/>
        <w:rPr>
          <w:sz w:val="22"/>
          <w:szCs w:val="22"/>
        </w:rPr>
      </w:pPr>
      <w:r w:rsidRPr="008426AB">
        <w:rPr>
          <w:sz w:val="22"/>
          <w:szCs w:val="22"/>
        </w:rPr>
        <w:t>Get the word out – let partners know how to access this certificate and encourage its usage.</w:t>
      </w:r>
    </w:p>
    <w:p w14:paraId="50650C2C" w14:textId="77777777" w:rsidR="008426AB" w:rsidRPr="008426AB" w:rsidRDefault="008426AB" w:rsidP="008426AB">
      <w:pPr>
        <w:rPr>
          <w:b/>
          <w:sz w:val="22"/>
          <w:szCs w:val="22"/>
        </w:rPr>
      </w:pPr>
      <w:r w:rsidRPr="008426AB">
        <w:rPr>
          <w:b/>
          <w:sz w:val="22"/>
          <w:szCs w:val="22"/>
        </w:rPr>
        <w:t>Award Application Suggestions</w:t>
      </w:r>
    </w:p>
    <w:p w14:paraId="4F90C74E" w14:textId="77777777" w:rsidR="008426AB" w:rsidRPr="008426AB" w:rsidRDefault="008426AB" w:rsidP="008426AB">
      <w:pPr>
        <w:rPr>
          <w:sz w:val="22"/>
          <w:szCs w:val="22"/>
        </w:rPr>
      </w:pPr>
      <w:r w:rsidRPr="008426AB">
        <w:rPr>
          <w:sz w:val="22"/>
          <w:szCs w:val="22"/>
        </w:rPr>
        <w:t>Recognize youth/students:</w:t>
      </w:r>
    </w:p>
    <w:p w14:paraId="003AEB95" w14:textId="77777777" w:rsidR="008426AB" w:rsidRPr="008426AB" w:rsidRDefault="008426AB" w:rsidP="008426AB">
      <w:pPr>
        <w:pStyle w:val="ListParagraph"/>
        <w:widowControl/>
        <w:numPr>
          <w:ilvl w:val="0"/>
          <w:numId w:val="5"/>
        </w:numPr>
        <w:spacing w:after="160" w:line="259" w:lineRule="auto"/>
        <w:contextualSpacing/>
        <w:rPr>
          <w:sz w:val="22"/>
          <w:szCs w:val="22"/>
        </w:rPr>
      </w:pPr>
      <w:r w:rsidRPr="008426AB">
        <w:rPr>
          <w:sz w:val="22"/>
          <w:szCs w:val="22"/>
        </w:rPr>
        <w:t>Exemplary food tasting leadership, during nutrition class and in the cafeteria.</w:t>
      </w:r>
    </w:p>
    <w:p w14:paraId="6F6C6A59" w14:textId="77777777" w:rsidR="008426AB" w:rsidRPr="008426AB" w:rsidRDefault="008426AB" w:rsidP="008426AB">
      <w:pPr>
        <w:pStyle w:val="ListParagraph"/>
        <w:widowControl/>
        <w:numPr>
          <w:ilvl w:val="0"/>
          <w:numId w:val="5"/>
        </w:numPr>
        <w:spacing w:after="160" w:line="259" w:lineRule="auto"/>
        <w:contextualSpacing/>
        <w:rPr>
          <w:sz w:val="22"/>
          <w:szCs w:val="22"/>
        </w:rPr>
      </w:pPr>
      <w:r w:rsidRPr="008426AB">
        <w:rPr>
          <w:sz w:val="22"/>
          <w:szCs w:val="22"/>
        </w:rPr>
        <w:t xml:space="preserve">Healthy lifestyles leadership at </w:t>
      </w:r>
      <w:r w:rsidRPr="008426AB">
        <w:rPr>
          <w:i/>
          <w:sz w:val="22"/>
          <w:szCs w:val="22"/>
        </w:rPr>
        <w:t>ABC Elementary School</w:t>
      </w:r>
      <w:r w:rsidRPr="008426AB">
        <w:rPr>
          <w:sz w:val="22"/>
          <w:szCs w:val="22"/>
        </w:rPr>
        <w:t xml:space="preserve"> / in </w:t>
      </w:r>
      <w:r w:rsidRPr="008426AB">
        <w:rPr>
          <w:i/>
          <w:sz w:val="22"/>
          <w:szCs w:val="22"/>
        </w:rPr>
        <w:t>ABC</w:t>
      </w:r>
      <w:r w:rsidRPr="008426AB">
        <w:rPr>
          <w:sz w:val="22"/>
          <w:szCs w:val="22"/>
        </w:rPr>
        <w:t>’s Classroom.</w:t>
      </w:r>
    </w:p>
    <w:p w14:paraId="2D38D384" w14:textId="77777777" w:rsidR="008426AB" w:rsidRPr="008426AB" w:rsidRDefault="008426AB" w:rsidP="008426AB">
      <w:pPr>
        <w:pStyle w:val="ListParagraph"/>
        <w:widowControl/>
        <w:numPr>
          <w:ilvl w:val="0"/>
          <w:numId w:val="5"/>
        </w:numPr>
        <w:spacing w:after="160" w:line="259" w:lineRule="auto"/>
        <w:contextualSpacing/>
        <w:rPr>
          <w:sz w:val="22"/>
          <w:szCs w:val="22"/>
        </w:rPr>
      </w:pPr>
      <w:r w:rsidRPr="008426AB">
        <w:rPr>
          <w:sz w:val="22"/>
          <w:szCs w:val="22"/>
        </w:rPr>
        <w:t>Completing a series of Food Hero tastings or filling a Food Hero passport.</w:t>
      </w:r>
    </w:p>
    <w:p w14:paraId="7817487D" w14:textId="77777777" w:rsidR="008426AB" w:rsidRPr="008426AB" w:rsidRDefault="008426AB" w:rsidP="008426AB">
      <w:pPr>
        <w:pStyle w:val="ListParagraph"/>
        <w:widowControl/>
        <w:numPr>
          <w:ilvl w:val="0"/>
          <w:numId w:val="5"/>
        </w:numPr>
        <w:spacing w:after="160" w:line="259" w:lineRule="auto"/>
        <w:contextualSpacing/>
        <w:rPr>
          <w:sz w:val="22"/>
          <w:szCs w:val="22"/>
        </w:rPr>
      </w:pPr>
      <w:r w:rsidRPr="008426AB">
        <w:rPr>
          <w:sz w:val="22"/>
          <w:szCs w:val="22"/>
        </w:rPr>
        <w:t>Outstanding artistic contributions to the Food Hero Plan for Good Health calendar.</w:t>
      </w:r>
    </w:p>
    <w:p w14:paraId="3044E5F0" w14:textId="77777777" w:rsidR="008426AB" w:rsidRPr="008426AB" w:rsidRDefault="008426AB" w:rsidP="008426AB">
      <w:pPr>
        <w:rPr>
          <w:sz w:val="22"/>
          <w:szCs w:val="22"/>
        </w:rPr>
      </w:pPr>
      <w:r w:rsidRPr="008426AB">
        <w:rPr>
          <w:sz w:val="22"/>
          <w:szCs w:val="22"/>
        </w:rPr>
        <w:t>Acknowledge teachers, administration, staff, PTO members, parents – and beyond:</w:t>
      </w:r>
    </w:p>
    <w:p w14:paraId="5E35EBD9" w14:textId="77777777" w:rsidR="008426AB" w:rsidRPr="008426AB" w:rsidRDefault="008426AB" w:rsidP="008426AB">
      <w:pPr>
        <w:pStyle w:val="ListParagraph"/>
        <w:widowControl/>
        <w:numPr>
          <w:ilvl w:val="0"/>
          <w:numId w:val="5"/>
        </w:numPr>
        <w:spacing w:after="160" w:line="259" w:lineRule="auto"/>
        <w:contextualSpacing/>
        <w:rPr>
          <w:sz w:val="22"/>
          <w:szCs w:val="22"/>
        </w:rPr>
      </w:pPr>
      <w:r w:rsidRPr="008426AB">
        <w:rPr>
          <w:sz w:val="22"/>
          <w:szCs w:val="22"/>
        </w:rPr>
        <w:t>Consistently engaging students with outstanding extended nutrition lesson discussions.</w:t>
      </w:r>
    </w:p>
    <w:p w14:paraId="55A5BE7F" w14:textId="77777777" w:rsidR="008426AB" w:rsidRPr="008426AB" w:rsidRDefault="008426AB" w:rsidP="008426AB">
      <w:pPr>
        <w:pStyle w:val="ListParagraph"/>
        <w:widowControl/>
        <w:numPr>
          <w:ilvl w:val="0"/>
          <w:numId w:val="5"/>
        </w:numPr>
        <w:spacing w:after="160" w:line="259" w:lineRule="auto"/>
        <w:contextualSpacing/>
        <w:rPr>
          <w:sz w:val="22"/>
          <w:szCs w:val="22"/>
        </w:rPr>
      </w:pPr>
      <w:r w:rsidRPr="008426AB">
        <w:rPr>
          <w:sz w:val="22"/>
          <w:szCs w:val="22"/>
        </w:rPr>
        <w:t>Role modeling and encouraging water consumption in the classroom.</w:t>
      </w:r>
    </w:p>
    <w:p w14:paraId="5289DFBC" w14:textId="6DEAE7F1" w:rsidR="008426AB" w:rsidRPr="008426AB" w:rsidRDefault="008426AB" w:rsidP="008426AB">
      <w:pPr>
        <w:pStyle w:val="ListParagraph"/>
        <w:widowControl/>
        <w:numPr>
          <w:ilvl w:val="0"/>
          <w:numId w:val="5"/>
        </w:numPr>
        <w:spacing w:after="160" w:line="259" w:lineRule="auto"/>
        <w:contextualSpacing/>
        <w:rPr>
          <w:sz w:val="22"/>
          <w:szCs w:val="22"/>
        </w:rPr>
      </w:pPr>
      <w:r w:rsidRPr="008426AB">
        <w:rPr>
          <w:sz w:val="22"/>
          <w:szCs w:val="22"/>
        </w:rPr>
        <w:t xml:space="preserve">Going above &amp; beyond to support nutrition education at </w:t>
      </w:r>
      <w:r w:rsidRPr="008426AB">
        <w:rPr>
          <w:i/>
          <w:sz w:val="22"/>
          <w:szCs w:val="22"/>
        </w:rPr>
        <w:t>ABC Elementary</w:t>
      </w:r>
      <w:r w:rsidRPr="008426AB">
        <w:rPr>
          <w:sz w:val="22"/>
          <w:szCs w:val="22"/>
        </w:rPr>
        <w:t xml:space="preserve"> / in the cafeteria – facilitating over # hours of nutrition education / providing # FH recipe tastings to over # students.</w:t>
      </w:r>
    </w:p>
    <w:p w14:paraId="0E5901B9" w14:textId="77777777" w:rsidR="008426AB" w:rsidRPr="008426AB" w:rsidRDefault="008426AB" w:rsidP="008426AB">
      <w:pPr>
        <w:pStyle w:val="ListParagraph"/>
        <w:widowControl/>
        <w:numPr>
          <w:ilvl w:val="0"/>
          <w:numId w:val="5"/>
        </w:numPr>
        <w:spacing w:after="160" w:line="259" w:lineRule="auto"/>
        <w:contextualSpacing/>
        <w:rPr>
          <w:sz w:val="22"/>
          <w:szCs w:val="22"/>
        </w:rPr>
      </w:pPr>
      <w:r w:rsidRPr="008426AB">
        <w:rPr>
          <w:sz w:val="22"/>
          <w:szCs w:val="22"/>
        </w:rPr>
        <w:t>Demonstrating culinary creativity – trying Food Hero recipes at home / involving children in Food Hero recipe preparation.</w:t>
      </w:r>
    </w:p>
    <w:p w14:paraId="07A3C232" w14:textId="77777777" w:rsidR="008426AB" w:rsidRPr="008426AB" w:rsidRDefault="008426AB" w:rsidP="008426AB">
      <w:pPr>
        <w:rPr>
          <w:sz w:val="22"/>
          <w:szCs w:val="22"/>
        </w:rPr>
      </w:pPr>
      <w:r w:rsidRPr="008426AB">
        <w:rPr>
          <w:sz w:val="22"/>
          <w:szCs w:val="22"/>
        </w:rPr>
        <w:t>Appreciate community partners:</w:t>
      </w:r>
    </w:p>
    <w:p w14:paraId="305D9D2E" w14:textId="77777777" w:rsidR="008426AB" w:rsidRPr="008426AB" w:rsidRDefault="008426AB" w:rsidP="008426AB">
      <w:pPr>
        <w:pStyle w:val="ListParagraph"/>
        <w:widowControl/>
        <w:numPr>
          <w:ilvl w:val="0"/>
          <w:numId w:val="6"/>
        </w:numPr>
        <w:spacing w:after="160" w:line="259" w:lineRule="auto"/>
        <w:contextualSpacing/>
        <w:rPr>
          <w:sz w:val="22"/>
          <w:szCs w:val="22"/>
        </w:rPr>
      </w:pPr>
      <w:r w:rsidRPr="008426AB">
        <w:rPr>
          <w:sz w:val="22"/>
          <w:szCs w:val="22"/>
        </w:rPr>
        <w:t xml:space="preserve">Demonstrating </w:t>
      </w:r>
      <w:r w:rsidRPr="008426AB">
        <w:rPr>
          <w:i/>
          <w:sz w:val="22"/>
          <w:szCs w:val="22"/>
        </w:rPr>
        <w:t>Rethink Your Drink</w:t>
      </w:r>
      <w:r w:rsidRPr="008426AB">
        <w:rPr>
          <w:sz w:val="22"/>
          <w:szCs w:val="22"/>
        </w:rPr>
        <w:t xml:space="preserve"> leadership – role modeling &amp; encouraging water consumption.</w:t>
      </w:r>
    </w:p>
    <w:p w14:paraId="1263BD37" w14:textId="4C1E5245" w:rsidR="008426AB" w:rsidRPr="008426AB" w:rsidRDefault="008426AB" w:rsidP="008426AB">
      <w:pPr>
        <w:pStyle w:val="ListParagraph"/>
        <w:widowControl/>
        <w:numPr>
          <w:ilvl w:val="0"/>
          <w:numId w:val="6"/>
        </w:numPr>
        <w:spacing w:after="160" w:line="259" w:lineRule="auto"/>
        <w:contextualSpacing/>
        <w:rPr>
          <w:sz w:val="22"/>
          <w:szCs w:val="22"/>
        </w:rPr>
      </w:pPr>
      <w:r w:rsidRPr="008426AB">
        <w:rPr>
          <w:sz w:val="22"/>
          <w:szCs w:val="22"/>
        </w:rPr>
        <w:t xml:space="preserve">Going above &amp; beyond to support nutrition education at </w:t>
      </w:r>
      <w:r w:rsidRPr="008426AB">
        <w:rPr>
          <w:i/>
          <w:sz w:val="22"/>
          <w:szCs w:val="22"/>
        </w:rPr>
        <w:t>ABC Site Name</w:t>
      </w:r>
      <w:r w:rsidRPr="008426AB">
        <w:rPr>
          <w:sz w:val="22"/>
          <w:szCs w:val="22"/>
        </w:rPr>
        <w:t xml:space="preserve"> – together connecting with over # youth / adult participants and facilitating over # hours of nutrition education.</w:t>
      </w:r>
    </w:p>
    <w:p w14:paraId="175E8FBF" w14:textId="77777777" w:rsidR="008426AB" w:rsidRPr="008426AB" w:rsidRDefault="008426AB" w:rsidP="008426AB">
      <w:pPr>
        <w:pStyle w:val="ListParagraph"/>
        <w:widowControl/>
        <w:numPr>
          <w:ilvl w:val="0"/>
          <w:numId w:val="6"/>
        </w:numPr>
        <w:spacing w:after="160" w:line="259" w:lineRule="auto"/>
        <w:contextualSpacing/>
        <w:rPr>
          <w:sz w:val="22"/>
          <w:szCs w:val="22"/>
        </w:rPr>
      </w:pPr>
      <w:r w:rsidRPr="008426AB">
        <w:rPr>
          <w:sz w:val="22"/>
          <w:szCs w:val="22"/>
        </w:rPr>
        <w:t xml:space="preserve">Outstanding volunteer contributions – helping make </w:t>
      </w:r>
      <w:r w:rsidRPr="008426AB">
        <w:rPr>
          <w:i/>
          <w:sz w:val="22"/>
          <w:szCs w:val="22"/>
        </w:rPr>
        <w:t>ABC</w:t>
      </w:r>
      <w:r w:rsidRPr="008426AB">
        <w:rPr>
          <w:sz w:val="22"/>
          <w:szCs w:val="22"/>
        </w:rPr>
        <w:t xml:space="preserve"> Food Hero event a success!</w:t>
      </w:r>
    </w:p>
    <w:p w14:paraId="7508F670" w14:textId="1561B131" w:rsidR="00CE0404" w:rsidRDefault="008426AB" w:rsidP="008426AB">
      <w:r w:rsidRPr="00A5264F">
        <w:rPr>
          <w:b/>
          <w:sz w:val="21"/>
          <w:szCs w:val="21"/>
        </w:rPr>
        <w:t xml:space="preserve">Scan / Email Completed Certificates to the Campus Team </w:t>
      </w:r>
      <w:r w:rsidR="00A5264F" w:rsidRPr="00A5264F">
        <w:rPr>
          <w:b/>
          <w:sz w:val="21"/>
          <w:szCs w:val="21"/>
        </w:rPr>
        <w:t>When</w:t>
      </w:r>
      <w:r w:rsidRPr="00A5264F">
        <w:rPr>
          <w:b/>
          <w:sz w:val="21"/>
          <w:szCs w:val="21"/>
        </w:rPr>
        <w:t xml:space="preserve"> Possible</w:t>
      </w:r>
      <w:r w:rsidR="00A5264F" w:rsidRPr="00A5264F">
        <w:rPr>
          <w:b/>
          <w:sz w:val="21"/>
          <w:szCs w:val="21"/>
        </w:rPr>
        <w:t>: food.hero@oregonstate.edu</w:t>
      </w:r>
    </w:p>
    <w:sectPr w:rsidR="00CE0404" w:rsidSect="00FC219A">
      <w:headerReference w:type="even" r:id="rId8"/>
      <w:headerReference w:type="default" r:id="rId9"/>
      <w:footerReference w:type="even" r:id="rId10"/>
      <w:footerReference w:type="default" r:id="rId11"/>
      <w:headerReference w:type="first" r:id="rId12"/>
      <w:footerReference w:type="first" r:id="rId13"/>
      <w:type w:val="continuous"/>
      <w:pgSz w:w="12240" w:h="15840"/>
      <w:pgMar w:top="3276" w:right="1440" w:bottom="900" w:left="1440" w:header="540" w:footer="504"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04B66" w14:textId="77777777" w:rsidR="00335C74" w:rsidRDefault="00335C74" w:rsidP="00FC219A">
      <w:r>
        <w:separator/>
      </w:r>
    </w:p>
  </w:endnote>
  <w:endnote w:type="continuationSeparator" w:id="0">
    <w:p w14:paraId="10A3BD18" w14:textId="77777777" w:rsidR="00335C74" w:rsidRDefault="00335C74" w:rsidP="00F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ievit Offc">
    <w:panose1 w:val="020B0504030101020102"/>
    <w:charset w:val="00"/>
    <w:family w:val="swiss"/>
    <w:pitch w:val="variable"/>
    <w:sig w:usb0="A00000EF" w:usb1="4000205B" w:usb2="00000000" w:usb3="00000000" w:csb0="00000001" w:csb1="00000000"/>
  </w:font>
  <w:font w:name="Stratum2 Medium">
    <w:panose1 w:val="020B0506030000020004"/>
    <w:charset w:val="4D"/>
    <w:family w:val="swiss"/>
    <w:notTrueType/>
    <w:pitch w:val="variable"/>
    <w:sig w:usb0="00000007" w:usb1="00000000" w:usb2="00000000" w:usb3="00000000" w:csb0="00000093" w:csb1="00000000"/>
  </w:font>
  <w:font w:name="Stratum2 Black">
    <w:panose1 w:val="020B0506030000020004"/>
    <w:charset w:val="4D"/>
    <w:family w:val="swiss"/>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CE02D" w14:textId="77777777" w:rsidR="003D2708" w:rsidRDefault="003D27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C5638" w14:textId="16C14466" w:rsidR="00A5264F" w:rsidRPr="00A5264F" w:rsidRDefault="00A5264F" w:rsidP="00A5264F">
    <w:pPr>
      <w:pStyle w:val="Disclaimer"/>
      <w:rPr>
        <w:rFonts w:eastAsiaTheme="minorHAnsi" w:cs="Calibri"/>
        <w:color w:val="auto"/>
        <w:sz w:val="22"/>
        <w:szCs w:val="22"/>
      </w:rPr>
    </w:pPr>
    <w:r w:rsidRPr="00FC219A">
      <w:t xml:space="preserve">This material was funded by USDA’s Supplemental Nutrition Assistance Program (SNAP). SNAP provides nutrition assistance to people with low income. SNAP can help you buy nutritious foods for a better diet. To find out more, contact Oregon Safe Net at 211. USDA is an equal opportunity provider and employer. Oregon State University Extension Service prohibits discrimination in all its programs, services, activities, and materials on the basis of race, color, national origin, religion, sex, gender identity (including gender expression), sexual orientation, disability, age, marital status, familial/parental status, income derived from a public assistance program, political beliefs, genetic information, veteran’s status, reprisal or retaliation for prior civil rights activity. (Not all p prohibited bases apply to all programs.) Oregon State University, Oregon State University Extension Service and Food Share of Lincoln County are Equal Opportunity Providers.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CDBB1" w14:textId="77777777" w:rsidR="003D2708" w:rsidRDefault="003D2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843D43" w14:textId="77777777" w:rsidR="00335C74" w:rsidRDefault="00335C74" w:rsidP="00FC219A">
      <w:r>
        <w:separator/>
      </w:r>
    </w:p>
  </w:footnote>
  <w:footnote w:type="continuationSeparator" w:id="0">
    <w:p w14:paraId="5D70598B" w14:textId="77777777" w:rsidR="00335C74" w:rsidRDefault="00335C74" w:rsidP="00FC2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EA1D41" w14:textId="77777777" w:rsidR="003D2708" w:rsidRDefault="003D27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22CDF" w14:textId="30796DA9" w:rsidR="00F40BAF" w:rsidRPr="0037654B" w:rsidRDefault="00A5264F" w:rsidP="00C64DED">
    <w:pPr>
      <w:pStyle w:val="Header"/>
      <w:ind w:left="1080"/>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pPr>
    <w:r>
      <w:rPr>
        <w:noProof/>
      </w:rPr>
      <w:drawing>
        <wp:anchor distT="0" distB="0" distL="114300" distR="114300" simplePos="0" relativeHeight="251659264" behindDoc="0" locked="0" layoutInCell="1" allowOverlap="1" wp14:anchorId="1B58CB93" wp14:editId="45F0551F">
          <wp:simplePos x="0" y="0"/>
          <wp:positionH relativeFrom="column">
            <wp:posOffset>5262880</wp:posOffset>
          </wp:positionH>
          <wp:positionV relativeFrom="paragraph">
            <wp:posOffset>-128187</wp:posOffset>
          </wp:positionV>
          <wp:extent cx="1426210" cy="5238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1" b="-17857"/>
                  <a:stretch/>
                </pic:blipFill>
                <pic:spPr bwMode="auto">
                  <a:xfrm>
                    <a:off x="0" y="0"/>
                    <a:ext cx="142621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133E" w:rsidRPr="0037654B">
      <w:rPr>
        <w:rFonts w:ascii="Stratum2 Medium" w:hAnsi="Stratum2 Medium"/>
        <w:bCs w:val="0"/>
        <w:noProof/>
        <w:color w:val="FFFFFF" w:themeColor="background1"/>
        <w:sz w:val="56"/>
        <w:szCs w:val="56"/>
        <w14:shadow w14:blurRad="12700" w14:dist="50800" w14:dir="2700000" w14:sx="100000" w14:sy="100000" w14:kx="0" w14:ky="0" w14:algn="tl">
          <w14:srgbClr w14:val="000000">
            <w14:alpha w14:val="30000"/>
          </w14:srgbClr>
        </w14:shadow>
      </w:rPr>
      <w:drawing>
        <wp:anchor distT="0" distB="0" distL="114300" distR="114300" simplePos="0" relativeHeight="251658240" behindDoc="1" locked="1" layoutInCell="1" allowOverlap="1" wp14:anchorId="3B06F604" wp14:editId="0D8CF263">
          <wp:simplePos x="0" y="0"/>
          <wp:positionH relativeFrom="page">
            <wp:posOffset>0</wp:posOffset>
          </wp:positionH>
          <wp:positionV relativeFrom="page">
            <wp:posOffset>0</wp:posOffset>
          </wp:positionV>
          <wp:extent cx="7836408" cy="185623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Header1.jpg"/>
                  <pic:cNvPicPr/>
                </pic:nvPicPr>
                <pic:blipFill>
                  <a:blip r:embed="rId2">
                    <a:extLst>
                      <a:ext uri="{28A0092B-C50C-407E-A947-70E740481C1C}">
                        <a14:useLocalDpi xmlns:a14="http://schemas.microsoft.com/office/drawing/2010/main" val="0"/>
                      </a:ext>
                    </a:extLst>
                  </a:blip>
                  <a:stretch>
                    <a:fillRect/>
                  </a:stretch>
                </pic:blipFill>
                <pic:spPr>
                  <a:xfrm>
                    <a:off x="0" y="0"/>
                    <a:ext cx="7836408" cy="1856232"/>
                  </a:xfrm>
                  <a:prstGeom prst="rect">
                    <a:avLst/>
                  </a:prstGeom>
                </pic:spPr>
              </pic:pic>
            </a:graphicData>
          </a:graphic>
          <wp14:sizeRelH relativeFrom="page">
            <wp14:pctWidth>0</wp14:pctWidth>
          </wp14:sizeRelH>
          <wp14:sizeRelV relativeFrom="page">
            <wp14:pctHeight>0</wp14:pctHeight>
          </wp14:sizeRelV>
        </wp:anchor>
      </w:drawing>
    </w:r>
    <w:r w:rsidR="008426AB">
      <w:rPr>
        <w:rFonts w:ascii="Stratum2 Medium" w:hAnsi="Stratum2 Medium"/>
        <w:bCs w:val="0"/>
        <w:color w:val="FFFFFF" w:themeColor="background1"/>
        <w:sz w:val="56"/>
        <w:szCs w:val="56"/>
        <w14:shadow w14:blurRad="12700" w14:dist="50800" w14:dir="2700000" w14:sx="100000" w14:sy="100000" w14:kx="0" w14:ky="0" w14:algn="tl">
          <w14:srgbClr w14:val="000000">
            <w14:alpha w14:val="30000"/>
          </w14:srgbClr>
        </w14:shadow>
      </w:rPr>
      <w:t>Food Hero Champion Award</w:t>
    </w:r>
  </w:p>
  <w:p w14:paraId="3A9B2B86" w14:textId="7854D5F6" w:rsidR="00311CE7" w:rsidRPr="00C64DED" w:rsidRDefault="008426AB" w:rsidP="008426AB">
    <w:pPr>
      <w:pStyle w:val="Header"/>
      <w:ind w:left="1080"/>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pPr>
    <w:r>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Overview</w:t>
    </w:r>
    <w:r w:rsidR="003D2708">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 xml:space="preserve"> and Ideas for </w:t>
    </w:r>
    <w:r w:rsidR="003D2708">
      <w:rPr>
        <w:rFonts w:ascii="Stratum2 Black" w:hAnsi="Stratum2 Black"/>
        <w:b/>
        <w:color w:val="FFFFFF" w:themeColor="background1"/>
        <w:sz w:val="72"/>
        <w:szCs w:val="72"/>
        <w14:shadow w14:blurRad="12700" w14:dist="50800" w14:dir="2700000" w14:sx="100000" w14:sy="100000" w14:kx="0" w14:ky="0" w14:algn="tl">
          <w14:srgbClr w14:val="000000">
            <w14:alpha w14:val="30000"/>
          </w14:srgbClr>
        </w14:shadow>
      </w:rPr>
      <w:t>Use</w:t>
    </w: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CE830" w14:textId="77777777" w:rsidR="003D2708" w:rsidRDefault="003D2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D4039"/>
    <w:multiLevelType w:val="hybridMultilevel"/>
    <w:tmpl w:val="459001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5BA2CA3"/>
    <w:multiLevelType w:val="hybridMultilevel"/>
    <w:tmpl w:val="16F2BF7C"/>
    <w:lvl w:ilvl="0" w:tplc="04090001">
      <w:start w:val="1"/>
      <w:numFmt w:val="bullet"/>
      <w:lvlText w:val=""/>
      <w:lvlJc w:val="left"/>
      <w:pPr>
        <w:ind w:left="720" w:hanging="360"/>
      </w:pPr>
      <w:rPr>
        <w:rFonts w:ascii="Symbol" w:hAnsi="Symbol" w:hint="default"/>
      </w:rPr>
    </w:lvl>
    <w:lvl w:ilvl="1" w:tplc="89AAE9C4">
      <w:start w:val="1"/>
      <w:numFmt w:val="bullet"/>
      <w:pStyle w:val="ListParagraph"/>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BE1C04"/>
    <w:multiLevelType w:val="hybridMultilevel"/>
    <w:tmpl w:val="1668D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2EB0665"/>
    <w:multiLevelType w:val="hybridMultilevel"/>
    <w:tmpl w:val="C5527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B2C6407"/>
    <w:multiLevelType w:val="multilevel"/>
    <w:tmpl w:val="7194D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8C38DA"/>
    <w:multiLevelType w:val="hybridMultilevel"/>
    <w:tmpl w:val="92DED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drawingGridHorizontalSpacing w:val="160"/>
  <w:drawingGridVerticalSpacing w:val="435"/>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404"/>
    <w:rsid w:val="0001134A"/>
    <w:rsid w:val="00023117"/>
    <w:rsid w:val="0002772C"/>
    <w:rsid w:val="00040789"/>
    <w:rsid w:val="000527C4"/>
    <w:rsid w:val="000616DC"/>
    <w:rsid w:val="000824FF"/>
    <w:rsid w:val="00093036"/>
    <w:rsid w:val="000C5E7A"/>
    <w:rsid w:val="001010FB"/>
    <w:rsid w:val="00124F3B"/>
    <w:rsid w:val="00125901"/>
    <w:rsid w:val="00152C67"/>
    <w:rsid w:val="00181AE0"/>
    <w:rsid w:val="001D2D3E"/>
    <w:rsid w:val="002A492D"/>
    <w:rsid w:val="002D6C85"/>
    <w:rsid w:val="003105F8"/>
    <w:rsid w:val="00311CE7"/>
    <w:rsid w:val="00335C74"/>
    <w:rsid w:val="00347C31"/>
    <w:rsid w:val="00353975"/>
    <w:rsid w:val="0037654B"/>
    <w:rsid w:val="003770CF"/>
    <w:rsid w:val="003B4CCF"/>
    <w:rsid w:val="003B53BF"/>
    <w:rsid w:val="003D2708"/>
    <w:rsid w:val="003E6609"/>
    <w:rsid w:val="003E7418"/>
    <w:rsid w:val="00422C57"/>
    <w:rsid w:val="00423D0E"/>
    <w:rsid w:val="00452D18"/>
    <w:rsid w:val="00496EAD"/>
    <w:rsid w:val="00515208"/>
    <w:rsid w:val="00567EF9"/>
    <w:rsid w:val="00596410"/>
    <w:rsid w:val="00596C71"/>
    <w:rsid w:val="00596E72"/>
    <w:rsid w:val="005A7008"/>
    <w:rsid w:val="005D2E46"/>
    <w:rsid w:val="005E5331"/>
    <w:rsid w:val="005F0CC5"/>
    <w:rsid w:val="006420E6"/>
    <w:rsid w:val="006550DD"/>
    <w:rsid w:val="00687E47"/>
    <w:rsid w:val="00697883"/>
    <w:rsid w:val="006B1D23"/>
    <w:rsid w:val="006E77F3"/>
    <w:rsid w:val="00723916"/>
    <w:rsid w:val="00733DD5"/>
    <w:rsid w:val="007700BE"/>
    <w:rsid w:val="00773A19"/>
    <w:rsid w:val="00790658"/>
    <w:rsid w:val="007B347E"/>
    <w:rsid w:val="007B6319"/>
    <w:rsid w:val="007C6FBE"/>
    <w:rsid w:val="0082254E"/>
    <w:rsid w:val="008426AB"/>
    <w:rsid w:val="00844001"/>
    <w:rsid w:val="00872E69"/>
    <w:rsid w:val="0089598A"/>
    <w:rsid w:val="008A714A"/>
    <w:rsid w:val="008C4369"/>
    <w:rsid w:val="008E1E61"/>
    <w:rsid w:val="008F33E9"/>
    <w:rsid w:val="0092582B"/>
    <w:rsid w:val="00932292"/>
    <w:rsid w:val="009D2B17"/>
    <w:rsid w:val="009D78C9"/>
    <w:rsid w:val="00A47208"/>
    <w:rsid w:val="00A5264F"/>
    <w:rsid w:val="00A545B9"/>
    <w:rsid w:val="00A577CD"/>
    <w:rsid w:val="00A636FF"/>
    <w:rsid w:val="00A90644"/>
    <w:rsid w:val="00AA3159"/>
    <w:rsid w:val="00AF1799"/>
    <w:rsid w:val="00B17915"/>
    <w:rsid w:val="00B44BA4"/>
    <w:rsid w:val="00B60C6D"/>
    <w:rsid w:val="00B867E0"/>
    <w:rsid w:val="00BB21D3"/>
    <w:rsid w:val="00BB685E"/>
    <w:rsid w:val="00BC7173"/>
    <w:rsid w:val="00BC7644"/>
    <w:rsid w:val="00BD6ADA"/>
    <w:rsid w:val="00BF3BDC"/>
    <w:rsid w:val="00C05BEC"/>
    <w:rsid w:val="00C428B1"/>
    <w:rsid w:val="00C442F0"/>
    <w:rsid w:val="00C64DED"/>
    <w:rsid w:val="00C74C43"/>
    <w:rsid w:val="00C77186"/>
    <w:rsid w:val="00CC133E"/>
    <w:rsid w:val="00CE0404"/>
    <w:rsid w:val="00CE2665"/>
    <w:rsid w:val="00D83339"/>
    <w:rsid w:val="00DA15BA"/>
    <w:rsid w:val="00E20BE4"/>
    <w:rsid w:val="00E901CD"/>
    <w:rsid w:val="00EA0397"/>
    <w:rsid w:val="00EA15F7"/>
    <w:rsid w:val="00EF60FD"/>
    <w:rsid w:val="00F40BAF"/>
    <w:rsid w:val="00F74214"/>
    <w:rsid w:val="00F8520A"/>
    <w:rsid w:val="00F93333"/>
    <w:rsid w:val="00FC21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554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19A"/>
    <w:pPr>
      <w:spacing w:after="120" w:line="240" w:lineRule="auto"/>
    </w:pPr>
    <w:rPr>
      <w:rFonts w:ascii="Kievit Offc" w:eastAsia="Kievit Offc" w:hAnsi="Kievit Offc" w:cs="Kievit Offc"/>
      <w:bCs/>
      <w:color w:val="110A0A"/>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219A"/>
    <w:pPr>
      <w:numPr>
        <w:ilvl w:val="1"/>
        <w:numId w:val="1"/>
      </w:numPr>
      <w:ind w:left="533"/>
    </w:pPr>
  </w:style>
  <w:style w:type="paragraph" w:styleId="Header">
    <w:name w:val="header"/>
    <w:basedOn w:val="Normal"/>
    <w:link w:val="HeaderChar"/>
    <w:uiPriority w:val="99"/>
    <w:unhideWhenUsed/>
    <w:rsid w:val="00F40BAF"/>
    <w:pPr>
      <w:tabs>
        <w:tab w:val="center" w:pos="4680"/>
        <w:tab w:val="right" w:pos="9360"/>
      </w:tabs>
      <w:spacing w:after="0"/>
    </w:pPr>
  </w:style>
  <w:style w:type="character" w:customStyle="1" w:styleId="HeaderChar">
    <w:name w:val="Header Char"/>
    <w:basedOn w:val="DefaultParagraphFont"/>
    <w:link w:val="Header"/>
    <w:uiPriority w:val="99"/>
    <w:rsid w:val="00F40BAF"/>
  </w:style>
  <w:style w:type="paragraph" w:styleId="Footer">
    <w:name w:val="footer"/>
    <w:basedOn w:val="Normal"/>
    <w:link w:val="FooterChar"/>
    <w:uiPriority w:val="99"/>
    <w:unhideWhenUsed/>
    <w:rsid w:val="00FC219A"/>
    <w:pPr>
      <w:tabs>
        <w:tab w:val="center" w:pos="4680"/>
        <w:tab w:val="right" w:pos="9360"/>
      </w:tabs>
      <w:spacing w:after="0"/>
      <w:jc w:val="center"/>
    </w:pPr>
    <w:rPr>
      <w:sz w:val="16"/>
    </w:rPr>
  </w:style>
  <w:style w:type="character" w:customStyle="1" w:styleId="FooterChar">
    <w:name w:val="Footer Char"/>
    <w:basedOn w:val="DefaultParagraphFont"/>
    <w:link w:val="Footer"/>
    <w:uiPriority w:val="99"/>
    <w:rsid w:val="00FC219A"/>
    <w:rPr>
      <w:rFonts w:ascii="Kievit Offc" w:eastAsia="Kievit Offc" w:hAnsi="Kievit Offc" w:cs="Kievit Offc"/>
      <w:bCs/>
      <w:color w:val="110A0A"/>
      <w:sz w:val="16"/>
      <w:szCs w:val="32"/>
    </w:rPr>
  </w:style>
  <w:style w:type="paragraph" w:customStyle="1" w:styleId="Disclaimer">
    <w:name w:val="Disclaimer"/>
    <w:basedOn w:val="Normal"/>
    <w:qFormat/>
    <w:rsid w:val="00FC219A"/>
    <w:rPr>
      <w:sz w:val="12"/>
      <w:szCs w:val="12"/>
    </w:rPr>
  </w:style>
  <w:style w:type="paragraph" w:customStyle="1" w:styleId="LevelOneHeader">
    <w:name w:val="LevelOne_Header"/>
    <w:qFormat/>
    <w:rsid w:val="00F74214"/>
    <w:pPr>
      <w:spacing w:after="0" w:line="240" w:lineRule="auto"/>
      <w:ind w:left="1080"/>
    </w:pPr>
    <w:rPr>
      <w:rFonts w:ascii="Stratum2 Medium" w:eastAsia="Kievit Offc" w:hAnsi="Stratum2 Medium" w:cs="Kievit Offc"/>
      <w:color w:val="FFFFFF" w:themeColor="background1"/>
      <w:sz w:val="56"/>
      <w:szCs w:val="56"/>
      <w14:shadow w14:blurRad="12700" w14:dist="50800" w14:dir="2700000" w14:sx="100000" w14:sy="100000" w14:kx="0" w14:ky="0" w14:algn="tl">
        <w14:srgbClr w14:val="000000">
          <w14:alpha w14:val="30000"/>
        </w14:srgbClr>
      </w14:shadow>
    </w:rPr>
  </w:style>
  <w:style w:type="paragraph" w:customStyle="1" w:styleId="LevelTwoHeader">
    <w:name w:val="LevelTwo_Header"/>
    <w:qFormat/>
    <w:rsid w:val="00F74214"/>
    <w:pPr>
      <w:spacing w:after="0" w:line="240" w:lineRule="auto"/>
      <w:ind w:left="1080"/>
    </w:pPr>
    <w:rPr>
      <w:rFonts w:ascii="Stratum2 Black" w:eastAsia="Kievit Offc" w:hAnsi="Stratum2 Black" w:cs="Kievit Offc"/>
      <w:b/>
      <w:bCs/>
      <w:color w:val="FFFFFF" w:themeColor="background1"/>
      <w:sz w:val="72"/>
      <w:szCs w:val="72"/>
      <w14:shadow w14:blurRad="12700" w14:dist="50800" w14:dir="2700000" w14:sx="100000" w14:sy="100000" w14:kx="0" w14:ky="0" w14:algn="tl">
        <w14:srgbClr w14:val="000000">
          <w14:alpha w14:val="30000"/>
        </w14:srgbClr>
      </w14:shadow>
    </w:rPr>
  </w:style>
  <w:style w:type="paragraph" w:styleId="NoSpacing">
    <w:name w:val="No Spacing"/>
    <w:uiPriority w:val="1"/>
    <w:qFormat/>
    <w:rsid w:val="008426AB"/>
    <w:pPr>
      <w:widowControl/>
      <w:spacing w:after="0" w:line="240" w:lineRule="auto"/>
    </w:pPr>
  </w:style>
  <w:style w:type="character" w:styleId="Hyperlink">
    <w:name w:val="Hyperlink"/>
    <w:basedOn w:val="DefaultParagraphFont"/>
    <w:uiPriority w:val="99"/>
    <w:unhideWhenUsed/>
    <w:rsid w:val="008426AB"/>
    <w:rPr>
      <w:color w:val="0563C1" w:themeColor="hyperlink"/>
      <w:u w:val="single"/>
    </w:rPr>
  </w:style>
  <w:style w:type="character" w:styleId="UnresolvedMention">
    <w:name w:val="Unresolved Mention"/>
    <w:basedOn w:val="DefaultParagraphFont"/>
    <w:uiPriority w:val="99"/>
    <w:semiHidden/>
    <w:unhideWhenUsed/>
    <w:rsid w:val="008426AB"/>
    <w:rPr>
      <w:color w:val="605E5C"/>
      <w:shd w:val="clear" w:color="auto" w:fill="E1DFDD"/>
    </w:rPr>
  </w:style>
  <w:style w:type="character" w:styleId="FollowedHyperlink">
    <w:name w:val="FollowedHyperlink"/>
    <w:basedOn w:val="DefaultParagraphFont"/>
    <w:uiPriority w:val="99"/>
    <w:semiHidden/>
    <w:unhideWhenUsed/>
    <w:rsid w:val="008426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8068">
      <w:bodyDiv w:val="1"/>
      <w:marLeft w:val="0"/>
      <w:marRight w:val="0"/>
      <w:marTop w:val="0"/>
      <w:marBottom w:val="0"/>
      <w:divBdr>
        <w:top w:val="none" w:sz="0" w:space="0" w:color="auto"/>
        <w:left w:val="none" w:sz="0" w:space="0" w:color="auto"/>
        <w:bottom w:val="none" w:sz="0" w:space="0" w:color="auto"/>
        <w:right w:val="none" w:sz="0" w:space="0" w:color="auto"/>
      </w:divBdr>
    </w:div>
    <w:div w:id="776680518">
      <w:bodyDiv w:val="1"/>
      <w:marLeft w:val="0"/>
      <w:marRight w:val="0"/>
      <w:marTop w:val="0"/>
      <w:marBottom w:val="0"/>
      <w:divBdr>
        <w:top w:val="none" w:sz="0" w:space="0" w:color="auto"/>
        <w:left w:val="none" w:sz="0" w:space="0" w:color="auto"/>
        <w:bottom w:val="none" w:sz="0" w:space="0" w:color="auto"/>
        <w:right w:val="none" w:sz="0" w:space="0" w:color="auto"/>
      </w:divBdr>
    </w:div>
    <w:div w:id="968516554">
      <w:bodyDiv w:val="1"/>
      <w:marLeft w:val="0"/>
      <w:marRight w:val="0"/>
      <w:marTop w:val="0"/>
      <w:marBottom w:val="0"/>
      <w:divBdr>
        <w:top w:val="none" w:sz="0" w:space="0" w:color="auto"/>
        <w:left w:val="none" w:sz="0" w:space="0" w:color="auto"/>
        <w:bottom w:val="none" w:sz="0" w:space="0" w:color="auto"/>
        <w:right w:val="none" w:sz="0" w:space="0" w:color="auto"/>
      </w:divBdr>
    </w:div>
    <w:div w:id="1806579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foodhero.org/award-templat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SU_2017">
      <a:dk1>
        <a:srgbClr val="000000"/>
      </a:dk1>
      <a:lt1>
        <a:srgbClr val="FFFFFF"/>
      </a:lt1>
      <a:dk2>
        <a:srgbClr val="DC4405"/>
      </a:dk2>
      <a:lt2>
        <a:srgbClr val="49773C"/>
      </a:lt2>
      <a:accent1>
        <a:srgbClr val="00859B"/>
      </a:accent1>
      <a:accent2>
        <a:srgbClr val="FFB500"/>
      </a:accent2>
      <a:accent3>
        <a:srgbClr val="00698E"/>
      </a:accent3>
      <a:accent4>
        <a:srgbClr val="8E9089"/>
      </a:accent4>
      <a:accent5>
        <a:srgbClr val="796855"/>
      </a:accent5>
      <a:accent6>
        <a:srgbClr val="A7ACA2"/>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nepwest</dc:creator>
  <cp:lastModifiedBy>Microsoft Office User</cp:lastModifiedBy>
  <cp:revision>2</cp:revision>
  <cp:lastPrinted>2017-08-26T02:10:00Z</cp:lastPrinted>
  <dcterms:created xsi:type="dcterms:W3CDTF">2019-09-04T23:11:00Z</dcterms:created>
  <dcterms:modified xsi:type="dcterms:W3CDTF">2019-09-04T23:11:00Z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2017-08-25T00:00:00Z</vt:filetime>
  </property>
  <property fmtid="{D5CDD505-2E9C-101B-9397-08002B2CF9AE}" pid="3" name="LastSaved">
    <vt:filetime>2017-08-25T00:00:00Z</vt:filetime>
  </property>
</Properties>
</file>